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241998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7E332E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746D38BCB6B346ED984550B85EE54C3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E332E" w:rsidRDefault="007E332E" w:rsidP="007E332E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«ЧТО ТАКОЕ ФГОС ДОШКОЛЬНОГО ОБРАЗОВАНИЯ»</w:t>
                    </w:r>
                  </w:p>
                </w:tc>
              </w:sdtContent>
            </w:sdt>
          </w:tr>
          <w:tr w:rsidR="007E332E">
            <w:sdt>
              <w:sdtPr>
                <w:rPr>
                  <w:b/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D9B6524D8A1C42B19B9AD08185EF7C52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E332E" w:rsidRDefault="007E332E" w:rsidP="007E332E">
                    <w:pPr>
                      <w:pStyle w:val="a5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7E332E">
            <w:tc>
              <w:tcPr>
                <w:tcW w:w="5746" w:type="dxa"/>
              </w:tcPr>
              <w:p w:rsidR="007E332E" w:rsidRDefault="007E332E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7E332E">
            <w:sdt>
              <w:sdtPr>
                <w:rPr>
                  <w:rFonts w:ascii="Times New Roman" w:hAnsi="Times New Roman" w:cs="Times New Roman"/>
                  <w:b/>
                  <w:color w:val="484329" w:themeColor="background2" w:themeShade="3F"/>
                  <w:sz w:val="28"/>
                  <w:szCs w:val="28"/>
                </w:rPr>
                <w:alias w:val="Аннотация"/>
                <w:id w:val="703864200"/>
                <w:placeholder>
                  <w:docPart w:val="1E4BC52D4E5B4CC1AC02E9501EB794C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7E332E" w:rsidRDefault="007E332E" w:rsidP="007E332E">
                    <w:pPr>
                      <w:pStyle w:val="a5"/>
                      <w:ind w:left="2410" w:hanging="2410"/>
                    </w:pPr>
                    <w:r>
                      <w:rPr>
                        <w:rFonts w:ascii="Times New Roman" w:hAnsi="Times New Roman" w:cs="Times New Roman"/>
                        <w:b/>
                        <w:color w:val="484329" w:themeColor="background2" w:themeShade="3F"/>
                        <w:sz w:val="28"/>
                        <w:szCs w:val="28"/>
                      </w:rPr>
                      <w:t xml:space="preserve">  КОНСУЛЬТАЦИЯ ДЛЯ       ВОСПИТАТЕЛЕЙ</w:t>
                    </w:r>
                  </w:p>
                </w:tc>
              </w:sdtContent>
            </w:sdt>
          </w:tr>
          <w:tr w:rsidR="007E332E">
            <w:tc>
              <w:tcPr>
                <w:tcW w:w="5746" w:type="dxa"/>
              </w:tcPr>
              <w:p w:rsidR="007E332E" w:rsidRDefault="007E332E">
                <w:pPr>
                  <w:pStyle w:val="a5"/>
                </w:pPr>
              </w:p>
            </w:tc>
          </w:tr>
          <w:tr w:rsidR="007E332E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8940959107BB44CE956D234BAF1C174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E332E" w:rsidRDefault="007E332E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User</w:t>
                    </w:r>
                  </w:p>
                </w:tc>
              </w:sdtContent>
            </w:sdt>
          </w:tr>
          <w:tr w:rsidR="007E332E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6A0FC6A75BF849B08730A35AE5028510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4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7E332E" w:rsidRDefault="007E332E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22.04.2014</w:t>
                    </w:r>
                  </w:p>
                </w:tc>
              </w:sdtContent>
            </w:sdt>
          </w:tr>
          <w:tr w:rsidR="007E332E">
            <w:tc>
              <w:tcPr>
                <w:tcW w:w="5746" w:type="dxa"/>
              </w:tcPr>
              <w:p w:rsidR="007E332E" w:rsidRDefault="007E332E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7E332E" w:rsidRDefault="007E332E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7E332E" w:rsidRDefault="007E332E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Муниципальное бюджетное дошкольное</w:t>
          </w:r>
        </w:p>
        <w:p w:rsidR="007E332E" w:rsidRDefault="007E332E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 xml:space="preserve">Образовательное учреждение </w:t>
          </w:r>
        </w:p>
        <w:p w:rsidR="007E332E" w:rsidRDefault="007E332E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«Барбинский детский сад»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 «Что такое ФГОС дошкольного образования?»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служит необходимой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всеобщей формой развития ребенка.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достигает своих целей,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умеет направить собственную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ребенка»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(В.В. Давыдов,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педагог и психолог,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академик и вице-президент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академии образования,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психологических наук,</w:t>
      </w:r>
    </w:p>
    <w:p w:rsid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профессор.)</w:t>
      </w:r>
    </w:p>
    <w:p w:rsidR="007E332E" w:rsidRPr="007E332E" w:rsidRDefault="007E332E" w:rsidP="007E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01.09.2013 года с учетом вступления в силу нового закона «Об образовании» детский сад становится первой обязательной ступенью образовательного процесса. Государство теперь гарантирует не только доступность, но и качество образования на этой ступени.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 января 2014 года все дошкольные образовательные учреждения России переходят на новый Федеральный государственный образовательный стандарт дошкольного образования (ФГОС ДО).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 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 — поддержка разнообразия детства через создание условий социальной ситуации содействия взрослых и детей ради развития способностей каждого ребенка.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настоящее время дошкольное образование населению Российской Федерации предоставляется в различных моделях и формах, значительно различающихся и по условиям осуществления образовательного процесса, и 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 условиях, не адекватных возрасту детей дошкольного возраста. ФГОС ДО осуществляет нормативно-правовое регулирование содержания, условий и результатов дошкольного образования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 результатов освоения основной общеобразовательной программы.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основными целями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ДО?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сохранения единства образовательного пространства РФ относительно уровня дошкольного образования.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основные принципы устанавливает ФГОС ДО?</w:t>
      </w:r>
    </w:p>
    <w:p w:rsidR="007E332E" w:rsidRPr="007E332E" w:rsidRDefault="007E332E" w:rsidP="007E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поддержки разнообразия детства;</w:t>
      </w:r>
    </w:p>
    <w:p w:rsidR="007E332E" w:rsidRPr="007E332E" w:rsidRDefault="007E332E" w:rsidP="007E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сохранения уникальности и самоценности дошкольного детства как важного этапа в общем развитии человека;</w:t>
      </w:r>
    </w:p>
    <w:p w:rsidR="007E332E" w:rsidRPr="007E332E" w:rsidRDefault="007E332E" w:rsidP="007E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полноценного проживания ребенком всех этапов дошкольного детства, амплификации (обогащения) детского развития;</w:t>
      </w:r>
    </w:p>
    <w:p w:rsidR="007E332E" w:rsidRPr="007E332E" w:rsidRDefault="007E332E" w:rsidP="007E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требования выдвигает новый ФГОС ДО?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выдвигает три группы требований: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 структуре образовательной программы дошкольного образования;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Требования к условиям реализации образовательной программы дошкольного образования, которые включают в себя: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требования к психолого- педагогическим условиям реализации основной образовательной программы дошкольного образования: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 развивающей предметно-пространственной среде;</w:t>
      </w:r>
    </w:p>
    <w:p w:rsidR="007E332E" w:rsidRPr="007E332E" w:rsidRDefault="007E332E" w:rsidP="007E3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7E332E" w:rsidRPr="007E332E" w:rsidRDefault="007E332E" w:rsidP="007E3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оступность среды предполагает: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для воспитанников всех помещений организации, где осуществляется образовательный процесс.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свободный доступ воспитанников к играм, игрушкам, материалам, пособиям, обеспечивающих все основные виды деятельности.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 кадровым условиям реализации основной образовательной программы дошкольного образования;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 материально-техническим условиям реализации основной образовательной программы дошкольного образования;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 финансовым условиям реализации основной образовательной программы дошкольного образования.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 результатам освоения образовательной программы дошкольного образования.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должно охватывать следующие ОО: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Социально-коммуникативное развитие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 усвоение норм и ценностей, принятых в обществе, включая моральные и нравственные ценности; развитие общения и взаимодействия ребенка со взрослыми и сверстниками; становление самостоятельности, целенаправленности и саморегуляции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сверстниками, формирование уважительного отношения и чувства принадлежности к своей семье и к сообществу детей 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Познавательно-речевое развитие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интересов 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социокультурных ценностях нашего народа, об отечественных традициях и праздниках, о планете Земля как общем доме людей, об особенностях ее природы, многообразии стран и народов мира.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 др.).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включает владение речью как средством общения и культуры; обогащение активного словаря; развитие связной,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грамматически правильной 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 5. 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овладение подвижными играми с правилами; становление целенаправленности и саморегуляции в двигательной сфере;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Стандарт заложены требования к содержанию, которые будут ориентирами для разработчиков программ.  Требования к результатам освоения представлены в виде целевых ориентиров дошкольного образования. Целевые ориентиры не подлежат непосредственной оценке, в том числе в виде педагогической диагностики, и не являются основанием для их формального сравнения с реальными достижениями детей. Освоение Программы не сопровождается проведением промежуточных аттестаций и итоговой аттестации воспитанников.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Стандарте нет ничего о ЕГЭ для дошкольников, ничего о контроле и тестировании дошкольных учреждений; он не сводится к школьным формам жизни, — подчеркнул Александр Асмолов, руководитель рабочей группы по подготовке Стандарта. По его словам, в отличие от других стандартов, в ФГОС дошкольного образования освоение образовательных программ не сопровождается проведением промежуточных аттестаций и итоговой аттестации обучающихся.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дошкольного образования определяются независимо от форм реализации Программы, а также от ее характера, особенностей развития детей и Организации, реализующей Программу.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 группой детей.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 проведения квалифицированной коррекции развития детей.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 должен быть выпускник ДОУ?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— выпускник ДОУ должен обладать личностными характеристиками, среди них инициативность, самостоятельность, уверенность в своих силах, положительное отношение к себе и другим, развитое воображение, способность к волевым усилиям, любознательность.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детского сада — эмоционально, коммуникативно, физически и психически развить ребенка. Сформировать устойчивость к стрессам, к внешней и внутренней агрессии, сформировать способности, желание учиться. При этом надо учитывать, что дети сегодняшние, это не те дети, что были вчера.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3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Пример:</w:t>
      </w: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3 лет дали картинки из А. Пушкина, он приставил пальчики и стал раздвигать эту картинку в книге. Но она, естественно, не двигалась, и он, обиженно вытянув губки, отбросил книгу. Когда уже к 2.5-3 годам дети приобщаются к 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32E" w:rsidRPr="007E332E" w:rsidRDefault="007E332E" w:rsidP="007E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Каково участие родителей?</w:t>
      </w:r>
    </w:p>
    <w:p w:rsidR="007E332E" w:rsidRPr="007E332E" w:rsidRDefault="007E332E" w:rsidP="007E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вправе выбирать любую форму получения образования. Это и частные сады, семейные, при этом они вправе «на любом этапе обучения продолжить образование в образовательной организации» Статья 44 «Закон Об образовании в РФ» «родители обязаны обеспечить получение детьми общего образования».</w:t>
      </w:r>
    </w:p>
    <w:p w:rsidR="007E332E" w:rsidRPr="007E332E" w:rsidRDefault="007E332E" w:rsidP="007E332E">
      <w:pPr>
        <w:shd w:val="clear" w:color="auto" w:fill="FFFFFF" w:themeFill="background1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33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0046C" w:rsidRDefault="0050046C" w:rsidP="007E332E">
      <w:pPr>
        <w:jc w:val="both"/>
      </w:pPr>
    </w:p>
    <w:sectPr w:rsidR="0050046C" w:rsidSect="007E33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F72"/>
    <w:multiLevelType w:val="multilevel"/>
    <w:tmpl w:val="E1CE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35BF"/>
    <w:multiLevelType w:val="multilevel"/>
    <w:tmpl w:val="3F6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24AC6"/>
    <w:multiLevelType w:val="multilevel"/>
    <w:tmpl w:val="1E1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332E"/>
    <w:rsid w:val="0050046C"/>
    <w:rsid w:val="007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32E"/>
    <w:rPr>
      <w:b/>
      <w:bCs/>
    </w:rPr>
  </w:style>
  <w:style w:type="character" w:customStyle="1" w:styleId="apple-converted-space">
    <w:name w:val="apple-converted-space"/>
    <w:basedOn w:val="a0"/>
    <w:rsid w:val="007E332E"/>
  </w:style>
  <w:style w:type="paragraph" w:styleId="a5">
    <w:name w:val="No Spacing"/>
    <w:link w:val="a6"/>
    <w:uiPriority w:val="1"/>
    <w:qFormat/>
    <w:rsid w:val="007E332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E332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E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6D38BCB6B346ED984550B85EE54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B9CC3-EFFF-4E0B-95D4-106C658C569A}"/>
      </w:docPartPr>
      <w:docPartBody>
        <w:p w:rsidR="00000000" w:rsidRDefault="00E77545" w:rsidP="00E77545">
          <w:pPr>
            <w:pStyle w:val="746D38BCB6B346ED984550B85EE54C3E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D9B6524D8A1C42B19B9AD08185EF7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E43B1-8340-425C-AB45-E115A0621A43}"/>
      </w:docPartPr>
      <w:docPartBody>
        <w:p w:rsidR="00000000" w:rsidRDefault="00E77545" w:rsidP="00E77545">
          <w:pPr>
            <w:pStyle w:val="D9B6524D8A1C42B19B9AD08185EF7C52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1E4BC52D4E5B4CC1AC02E9501EB79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8E80A-6584-4610-B7F5-3B27DDAD7546}"/>
      </w:docPartPr>
      <w:docPartBody>
        <w:p w:rsidR="00000000" w:rsidRDefault="00E77545" w:rsidP="00E77545">
          <w:pPr>
            <w:pStyle w:val="1E4BC52D4E5B4CC1AC02E9501EB794C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8940959107BB44CE956D234BAF1C1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5FAB6-F9A9-4CE1-BF48-97232CF36CE6}"/>
      </w:docPartPr>
      <w:docPartBody>
        <w:p w:rsidR="00000000" w:rsidRDefault="00E77545" w:rsidP="00E77545">
          <w:pPr>
            <w:pStyle w:val="8940959107BB44CE956D234BAF1C1749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7545"/>
    <w:rsid w:val="00DD5A18"/>
    <w:rsid w:val="00E7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6D38BCB6B346ED984550B85EE54C3E">
    <w:name w:val="746D38BCB6B346ED984550B85EE54C3E"/>
    <w:rsid w:val="00E77545"/>
  </w:style>
  <w:style w:type="paragraph" w:customStyle="1" w:styleId="D9B6524D8A1C42B19B9AD08185EF7C52">
    <w:name w:val="D9B6524D8A1C42B19B9AD08185EF7C52"/>
    <w:rsid w:val="00E77545"/>
  </w:style>
  <w:style w:type="paragraph" w:customStyle="1" w:styleId="1E4BC52D4E5B4CC1AC02E9501EB794C0">
    <w:name w:val="1E4BC52D4E5B4CC1AC02E9501EB794C0"/>
    <w:rsid w:val="00E77545"/>
  </w:style>
  <w:style w:type="paragraph" w:customStyle="1" w:styleId="8940959107BB44CE956D234BAF1C1749">
    <w:name w:val="8940959107BB44CE956D234BAF1C1749"/>
    <w:rsid w:val="00E77545"/>
  </w:style>
  <w:style w:type="paragraph" w:customStyle="1" w:styleId="6A0FC6A75BF849B08730A35AE5028510">
    <w:name w:val="6A0FC6A75BF849B08730A35AE5028510"/>
    <w:rsid w:val="00E775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2014-04-22T00:00:00</PublishDate>
  <Abstract>  КОНСУЛЬТАЦИЯ ДЛЯ       ВОСПИТАТЕЛЕЙ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945A0E-1D6A-4ADA-9AC6-41E7561C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1803</Words>
  <Characters>10283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«ЧТО ТАКОЕ ФГОС ДОШКОЛЬНОГО ОБРАЗОВАНИЯ»</dc:title>
  <dc:creator>User</dc:creator>
  <cp:lastModifiedBy>User</cp:lastModifiedBy>
  <cp:revision>2</cp:revision>
  <dcterms:created xsi:type="dcterms:W3CDTF">2015-05-21T21:00:00Z</dcterms:created>
  <dcterms:modified xsi:type="dcterms:W3CDTF">2015-05-21T21:08:00Z</dcterms:modified>
</cp:coreProperties>
</file>